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19" w:rsidRDefault="00673519" w:rsidP="00542425">
      <w:pPr>
        <w:shd w:val="clear" w:color="auto" w:fill="FFFFFF"/>
        <w:spacing w:after="105" w:line="240" w:lineRule="auto"/>
        <w:ind w:left="720"/>
        <w:outlineLvl w:val="0"/>
        <w:rPr>
          <w:rFonts w:ascii="Georgia" w:hAnsi="Georgia"/>
          <w:color w:val="21439C"/>
          <w:kern w:val="36"/>
          <w:sz w:val="36"/>
          <w:szCs w:val="36"/>
        </w:rPr>
      </w:pPr>
      <w:bookmarkStart w:id="0" w:name="_GoBack"/>
      <w:bookmarkEnd w:id="0"/>
      <w:r>
        <w:rPr>
          <w:noProof/>
        </w:rPr>
        <w:drawing>
          <wp:inline distT="0" distB="0" distL="0" distR="0" wp14:anchorId="73EB6AAD" wp14:editId="296867DC">
            <wp:extent cx="1754660" cy="676275"/>
            <wp:effectExtent l="0" t="0" r="0" b="0"/>
            <wp:docPr id="2" name="Picture 2" descr="C:\Users\chelsper\Desktop\logos and covers\nea_logos\NEA color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sper\Desktop\logos and covers\nea_logos\NEA color logo with t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192" cy="680334"/>
                    </a:xfrm>
                    <a:prstGeom prst="rect">
                      <a:avLst/>
                    </a:prstGeom>
                    <a:noFill/>
                    <a:ln>
                      <a:noFill/>
                    </a:ln>
                  </pic:spPr>
                </pic:pic>
              </a:graphicData>
            </a:graphic>
          </wp:inline>
        </w:drawing>
      </w:r>
      <w:r>
        <w:rPr>
          <w:rFonts w:ascii="Georgia" w:hAnsi="Georgia"/>
          <w:color w:val="21439C"/>
          <w:kern w:val="36"/>
          <w:sz w:val="36"/>
          <w:szCs w:val="36"/>
        </w:rPr>
        <w:tab/>
      </w:r>
      <w:r>
        <w:rPr>
          <w:rFonts w:ascii="Georgia" w:hAnsi="Georgia"/>
          <w:color w:val="21439C"/>
          <w:kern w:val="36"/>
          <w:sz w:val="36"/>
          <w:szCs w:val="36"/>
        </w:rPr>
        <w:tab/>
      </w:r>
      <w:r w:rsidR="00542425">
        <w:rPr>
          <w:rFonts w:ascii="Georgia" w:hAnsi="Georgia"/>
          <w:noProof/>
          <w:color w:val="21439C"/>
          <w:kern w:val="36"/>
          <w:sz w:val="36"/>
          <w:szCs w:val="36"/>
        </w:rPr>
        <w:drawing>
          <wp:inline distT="0" distB="0" distL="0" distR="0" wp14:anchorId="260C7783" wp14:editId="4751B0CF">
            <wp:extent cx="1314450" cy="718692"/>
            <wp:effectExtent l="0" t="0" r="0" b="5715"/>
            <wp:docPr id="1" name="Picture 1" descr="C:\Users\mweaver\AppData\Local\Microsoft\Windows\Temporary Internet Files\Content.Outlook\ASGIH3OW\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aver\AppData\Local\Microsoft\Windows\Temporary Internet Files\Content.Outlook\ASGIH3OW\pt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655" cy="719351"/>
                    </a:xfrm>
                    <a:prstGeom prst="rect">
                      <a:avLst/>
                    </a:prstGeom>
                    <a:noFill/>
                    <a:ln>
                      <a:noFill/>
                    </a:ln>
                  </pic:spPr>
                </pic:pic>
              </a:graphicData>
            </a:graphic>
          </wp:inline>
        </w:drawing>
      </w:r>
      <w:r w:rsidR="00542425">
        <w:rPr>
          <w:rFonts w:ascii="Georgia" w:hAnsi="Georgia"/>
          <w:color w:val="21439C"/>
          <w:kern w:val="36"/>
          <w:sz w:val="36"/>
          <w:szCs w:val="36"/>
        </w:rPr>
        <w:tab/>
      </w:r>
      <w:r>
        <w:rPr>
          <w:rFonts w:ascii="Georgia" w:hAnsi="Georgia"/>
          <w:color w:val="21439C"/>
          <w:kern w:val="36"/>
          <w:sz w:val="36"/>
          <w:szCs w:val="36"/>
        </w:rPr>
        <w:tab/>
      </w:r>
      <w:r>
        <w:rPr>
          <w:rFonts w:ascii="Georgia" w:hAnsi="Georgia"/>
          <w:noProof/>
          <w:color w:val="21439C"/>
          <w:kern w:val="36"/>
          <w:sz w:val="36"/>
          <w:szCs w:val="36"/>
        </w:rPr>
        <w:drawing>
          <wp:inline distT="0" distB="0" distL="0" distR="0" wp14:anchorId="1158E548" wp14:editId="1A60C018">
            <wp:extent cx="100012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rsidR="00D1563F" w:rsidRDefault="00D1563F" w:rsidP="00673519">
      <w:pPr>
        <w:shd w:val="clear" w:color="auto" w:fill="FFFFFF"/>
        <w:spacing w:after="105" w:line="240" w:lineRule="auto"/>
        <w:outlineLvl w:val="0"/>
        <w:rPr>
          <w:rFonts w:ascii="Georgia" w:hAnsi="Georgia"/>
          <w:color w:val="21439C"/>
          <w:kern w:val="36"/>
          <w:sz w:val="36"/>
          <w:szCs w:val="36"/>
        </w:rPr>
      </w:pPr>
    </w:p>
    <w:p w:rsidR="00542425" w:rsidRPr="00542425" w:rsidRDefault="00542425" w:rsidP="00542425">
      <w:pPr>
        <w:pStyle w:val="NoSpacing"/>
        <w:jc w:val="center"/>
        <w:rPr>
          <w:rFonts w:ascii="Georgia" w:hAnsi="Georgia"/>
          <w:b/>
          <w:color w:val="0070C0"/>
          <w:sz w:val="28"/>
          <w:szCs w:val="28"/>
        </w:rPr>
      </w:pPr>
      <w:r w:rsidRPr="00542425">
        <w:rPr>
          <w:rFonts w:ascii="Georgia" w:hAnsi="Georgia"/>
          <w:b/>
          <w:color w:val="0070C0"/>
          <w:sz w:val="28"/>
          <w:szCs w:val="28"/>
        </w:rPr>
        <w:t>November is Healthy Lifestyles Month</w:t>
      </w:r>
    </w:p>
    <w:p w:rsidR="00542425" w:rsidRPr="00542425" w:rsidRDefault="00542425" w:rsidP="00542425">
      <w:pPr>
        <w:pStyle w:val="NoSpacing"/>
        <w:jc w:val="center"/>
        <w:rPr>
          <w:rFonts w:ascii="Georgia" w:hAnsi="Georgia"/>
          <w:b/>
          <w:i/>
          <w:color w:val="0070C0"/>
        </w:rPr>
      </w:pPr>
    </w:p>
    <w:p w:rsidR="00542425" w:rsidRPr="00542425" w:rsidRDefault="00542425" w:rsidP="00542425">
      <w:pPr>
        <w:pStyle w:val="NoSpacing"/>
        <w:jc w:val="center"/>
        <w:rPr>
          <w:rFonts w:ascii="Georgia" w:hAnsi="Georgia"/>
          <w:b/>
          <w:i/>
          <w:color w:val="0070C0"/>
        </w:rPr>
      </w:pPr>
      <w:r w:rsidRPr="00542425">
        <w:rPr>
          <w:rFonts w:ascii="Georgia" w:hAnsi="Georgia"/>
          <w:b/>
          <w:i/>
          <w:color w:val="0070C0"/>
        </w:rPr>
        <w:t>Tips to Help Your Family Through Cold &amp; Flu Season</w:t>
      </w:r>
    </w:p>
    <w:p w:rsidR="00542425" w:rsidRPr="00542425" w:rsidRDefault="00542425" w:rsidP="00542425">
      <w:pPr>
        <w:pStyle w:val="NoSpacing"/>
        <w:rPr>
          <w:rFonts w:ascii="Georgia" w:hAnsi="Georgia"/>
          <w:sz w:val="28"/>
          <w:szCs w:val="28"/>
        </w:rPr>
      </w:pPr>
    </w:p>
    <w:p w:rsidR="00542425" w:rsidRPr="00936AA3" w:rsidRDefault="00542425" w:rsidP="00542425">
      <w:pPr>
        <w:pStyle w:val="NoSpacing"/>
        <w:rPr>
          <w:rFonts w:ascii="Georgia" w:hAnsi="Georgia"/>
          <w:color w:val="FF0000"/>
        </w:rPr>
      </w:pPr>
      <w:r w:rsidRPr="00936AA3">
        <w:rPr>
          <w:rFonts w:ascii="Georgia" w:hAnsi="Georgia"/>
        </w:rPr>
        <w:t>Last year brought one of the worst cold and flu seasons in almost a decade, with children and older adults most impacted. Illness can affect more than just a child’s health - 38 million school days are lost each year due to the influenza virus.</w:t>
      </w:r>
      <w:r w:rsidRPr="00F9456D">
        <w:rPr>
          <w:rFonts w:ascii="Arial" w:hAnsi="Arial" w:cs="Arial"/>
          <w:vertAlign w:val="superscript"/>
        </w:rPr>
        <w:t>1</w:t>
      </w:r>
      <w:r w:rsidRPr="00936AA3">
        <w:rPr>
          <w:rFonts w:ascii="Georgia" w:hAnsi="Georgia"/>
        </w:rPr>
        <w:t xml:space="preserve">  </w:t>
      </w:r>
    </w:p>
    <w:p w:rsidR="00542425" w:rsidRPr="00936AA3" w:rsidRDefault="00542425" w:rsidP="00542425">
      <w:pPr>
        <w:pStyle w:val="NoSpacing"/>
        <w:rPr>
          <w:rFonts w:ascii="Georgia" w:hAnsi="Georgia"/>
        </w:rPr>
      </w:pPr>
    </w:p>
    <w:p w:rsidR="00542425" w:rsidRPr="00936AA3" w:rsidRDefault="00542425" w:rsidP="00542425">
      <w:pPr>
        <w:pStyle w:val="NoSpacing"/>
        <w:rPr>
          <w:rFonts w:ascii="Georgia" w:hAnsi="Georgia"/>
        </w:rPr>
      </w:pPr>
      <w:r w:rsidRPr="00936AA3">
        <w:rPr>
          <w:rFonts w:ascii="Georgia" w:hAnsi="Georgia"/>
        </w:rPr>
        <w:t xml:space="preserve">Cold and flu season is back again, and as part of Healthy Lifestyles Month, the National PTA provides tips on recognizing differences between the two illnesses and how to help </w:t>
      </w:r>
      <w:hyperlink r:id="rId11" w:history="1">
        <w:r w:rsidRPr="00936AA3">
          <w:rPr>
            <w:rStyle w:val="Hyperlink"/>
            <w:rFonts w:ascii="Georgia" w:hAnsi="Georgia"/>
          </w:rPr>
          <w:t>protect your family</w:t>
        </w:r>
      </w:hyperlink>
      <w:r w:rsidRPr="00936AA3">
        <w:rPr>
          <w:rFonts w:ascii="Georgia" w:hAnsi="Georgia"/>
        </w:rPr>
        <w:t xml:space="preserve"> against the spread of cold and flu germs.</w:t>
      </w:r>
    </w:p>
    <w:p w:rsidR="00542425" w:rsidRPr="00936AA3" w:rsidRDefault="00542425" w:rsidP="00542425">
      <w:pPr>
        <w:pStyle w:val="NoSpacing"/>
        <w:rPr>
          <w:rFonts w:ascii="Georgia" w:hAnsi="Georgia"/>
        </w:rPr>
      </w:pPr>
    </w:p>
    <w:p w:rsidR="00542425" w:rsidRPr="00936AA3" w:rsidRDefault="00542425" w:rsidP="00542425">
      <w:pPr>
        <w:pStyle w:val="NoSpacing"/>
        <w:rPr>
          <w:rFonts w:ascii="Georgia" w:hAnsi="Georgia"/>
        </w:rPr>
      </w:pPr>
      <w:r w:rsidRPr="00936AA3">
        <w:rPr>
          <w:rFonts w:ascii="Georgia" w:hAnsi="Georgia"/>
        </w:rPr>
        <w:t xml:space="preserve">While both the cold and flu are respiratory illnesses characterized by similar symptoms, they are caused by different viruses, and the </w:t>
      </w:r>
      <w:hyperlink r:id="rId12" w:history="1">
        <w:r w:rsidRPr="00936AA3">
          <w:rPr>
            <w:rStyle w:val="Hyperlink"/>
            <w:rFonts w:ascii="Georgia" w:hAnsi="Georgia"/>
          </w:rPr>
          <w:t>influenza virus</w:t>
        </w:r>
      </w:hyperlink>
      <w:r w:rsidRPr="00936AA3">
        <w:rPr>
          <w:rFonts w:ascii="Georgia" w:hAnsi="Georgia"/>
        </w:rPr>
        <w:t xml:space="preserve"> is considered more severe. For this reason, it is recommended to seek advice from a doctor immediately upon developing flu-like symptoms.</w:t>
      </w:r>
    </w:p>
    <w:p w:rsidR="00542425" w:rsidRPr="00936AA3" w:rsidRDefault="00542425" w:rsidP="00542425">
      <w:pPr>
        <w:pStyle w:val="NoSpacing"/>
        <w:rPr>
          <w:rFonts w:ascii="Georgia" w:hAnsi="Georgia"/>
        </w:rPr>
      </w:pPr>
    </w:p>
    <w:p w:rsidR="00542425" w:rsidRPr="00936AA3" w:rsidRDefault="00542425" w:rsidP="00542425">
      <w:pPr>
        <w:pStyle w:val="NoSpacing"/>
        <w:rPr>
          <w:rFonts w:ascii="Georgia" w:hAnsi="Georgia"/>
          <w:b/>
          <w:i/>
        </w:rPr>
      </w:pPr>
      <w:r w:rsidRPr="00936AA3">
        <w:rPr>
          <w:rFonts w:ascii="Georgia" w:hAnsi="Georgia"/>
          <w:b/>
          <w:i/>
        </w:rPr>
        <w:t>Is it a Cold, or the Flu?</w:t>
      </w:r>
      <w:r w:rsidRPr="00F9456D">
        <w:rPr>
          <w:rFonts w:ascii="Arial" w:hAnsi="Arial" w:cs="Arial"/>
          <w:b/>
          <w:i/>
          <w:vertAlign w:val="superscript"/>
        </w:rPr>
        <w:t>2</w:t>
      </w:r>
    </w:p>
    <w:p w:rsidR="00542425" w:rsidRPr="00936AA3" w:rsidRDefault="00542425" w:rsidP="00542425">
      <w:pPr>
        <w:pStyle w:val="NoSpacing"/>
        <w:rPr>
          <w:rFonts w:ascii="Georgia" w:hAnsi="Georgia"/>
          <w:b/>
          <w:i/>
        </w:rPr>
      </w:pPr>
    </w:p>
    <w:p w:rsidR="00542425" w:rsidRPr="00936AA3" w:rsidRDefault="00542425" w:rsidP="00542425">
      <w:pPr>
        <w:spacing w:after="0" w:line="240" w:lineRule="auto"/>
        <w:rPr>
          <w:rFonts w:ascii="Georgia" w:hAnsi="Georgia"/>
          <w:b/>
          <w:i/>
        </w:rPr>
        <w:sectPr w:rsidR="00542425" w:rsidRPr="00936AA3">
          <w:pgSz w:w="12240" w:h="15840"/>
          <w:pgMar w:top="1440" w:right="1440" w:bottom="1440" w:left="1440" w:header="720" w:footer="720" w:gutter="0"/>
          <w:cols w:space="720"/>
        </w:sectPr>
      </w:pPr>
    </w:p>
    <w:p w:rsidR="00542425" w:rsidRPr="00936AA3" w:rsidRDefault="00542425" w:rsidP="00542425">
      <w:pPr>
        <w:pStyle w:val="NoSpacing"/>
        <w:rPr>
          <w:rFonts w:ascii="Georgia" w:hAnsi="Georgia"/>
          <w:b/>
          <w:i/>
        </w:rPr>
      </w:pPr>
      <w:r w:rsidRPr="00936AA3">
        <w:rPr>
          <w:rFonts w:ascii="Georgia" w:hAnsi="Georgia"/>
          <w:b/>
          <w:i/>
        </w:rPr>
        <w:lastRenderedPageBreak/>
        <w:t>It’s a Cold, if experiencing:</w:t>
      </w:r>
    </w:p>
    <w:p w:rsidR="00542425" w:rsidRPr="00936AA3" w:rsidRDefault="00542425" w:rsidP="00542425">
      <w:pPr>
        <w:pStyle w:val="NoSpacing"/>
        <w:numPr>
          <w:ilvl w:val="0"/>
          <w:numId w:val="2"/>
        </w:numPr>
        <w:rPr>
          <w:rFonts w:ascii="Georgia" w:hAnsi="Georgia"/>
          <w:b/>
          <w:i/>
        </w:rPr>
      </w:pPr>
      <w:r w:rsidRPr="00936AA3">
        <w:rPr>
          <w:rFonts w:ascii="Georgia" w:hAnsi="Georgia"/>
        </w:rPr>
        <w:t>Runny nose</w:t>
      </w:r>
    </w:p>
    <w:p w:rsidR="00542425" w:rsidRPr="00936AA3" w:rsidRDefault="00542425" w:rsidP="00542425">
      <w:pPr>
        <w:pStyle w:val="NoSpacing"/>
        <w:numPr>
          <w:ilvl w:val="0"/>
          <w:numId w:val="2"/>
        </w:numPr>
        <w:rPr>
          <w:rFonts w:ascii="Georgia" w:hAnsi="Georgia"/>
          <w:b/>
          <w:i/>
        </w:rPr>
      </w:pPr>
      <w:r w:rsidRPr="00936AA3">
        <w:rPr>
          <w:rFonts w:ascii="Georgia" w:hAnsi="Georgia"/>
        </w:rPr>
        <w:t>Sneezing</w:t>
      </w:r>
    </w:p>
    <w:p w:rsidR="00542425" w:rsidRPr="00936AA3" w:rsidRDefault="00542425" w:rsidP="00542425">
      <w:pPr>
        <w:pStyle w:val="NoSpacing"/>
        <w:numPr>
          <w:ilvl w:val="0"/>
          <w:numId w:val="2"/>
        </w:numPr>
        <w:rPr>
          <w:rFonts w:ascii="Georgia" w:hAnsi="Georgia"/>
          <w:b/>
          <w:i/>
        </w:rPr>
      </w:pPr>
      <w:r w:rsidRPr="00936AA3">
        <w:rPr>
          <w:rFonts w:ascii="Georgia" w:hAnsi="Georgia"/>
        </w:rPr>
        <w:t>Weepy eyes</w:t>
      </w:r>
    </w:p>
    <w:p w:rsidR="00542425" w:rsidRPr="00936AA3" w:rsidRDefault="00542425" w:rsidP="00542425">
      <w:pPr>
        <w:pStyle w:val="NoSpacing"/>
        <w:numPr>
          <w:ilvl w:val="0"/>
          <w:numId w:val="2"/>
        </w:numPr>
        <w:rPr>
          <w:rFonts w:ascii="Georgia" w:hAnsi="Georgia"/>
          <w:b/>
          <w:i/>
        </w:rPr>
      </w:pPr>
      <w:r w:rsidRPr="00936AA3">
        <w:rPr>
          <w:rFonts w:ascii="Georgia" w:hAnsi="Georgia"/>
        </w:rPr>
        <w:t>Nasal passage congestion</w:t>
      </w:r>
    </w:p>
    <w:p w:rsidR="00542425" w:rsidRPr="00936AA3" w:rsidRDefault="00542425" w:rsidP="00542425">
      <w:pPr>
        <w:pStyle w:val="NoSpacing"/>
        <w:numPr>
          <w:ilvl w:val="0"/>
          <w:numId w:val="2"/>
        </w:numPr>
        <w:rPr>
          <w:rFonts w:ascii="Georgia" w:hAnsi="Georgia"/>
          <w:b/>
          <w:i/>
        </w:rPr>
      </w:pPr>
      <w:r w:rsidRPr="00936AA3">
        <w:rPr>
          <w:rFonts w:ascii="Georgia" w:hAnsi="Georgia"/>
        </w:rPr>
        <w:t>Chills</w:t>
      </w:r>
    </w:p>
    <w:p w:rsidR="00542425" w:rsidRPr="00936AA3" w:rsidRDefault="00542425" w:rsidP="00542425">
      <w:pPr>
        <w:pStyle w:val="NoSpacing"/>
        <w:numPr>
          <w:ilvl w:val="0"/>
          <w:numId w:val="2"/>
        </w:numPr>
        <w:rPr>
          <w:rFonts w:ascii="Georgia" w:hAnsi="Georgia"/>
          <w:b/>
          <w:i/>
        </w:rPr>
      </w:pPr>
      <w:r w:rsidRPr="00936AA3">
        <w:rPr>
          <w:rFonts w:ascii="Georgia" w:hAnsi="Georgia"/>
        </w:rPr>
        <w:t>Body aches and fatigue</w:t>
      </w:r>
    </w:p>
    <w:p w:rsidR="00542425" w:rsidRPr="00936AA3" w:rsidRDefault="00542425" w:rsidP="00542425">
      <w:pPr>
        <w:pStyle w:val="NoSpacing"/>
        <w:numPr>
          <w:ilvl w:val="0"/>
          <w:numId w:val="2"/>
        </w:numPr>
        <w:rPr>
          <w:rFonts w:ascii="Georgia" w:hAnsi="Georgia"/>
          <w:b/>
          <w:i/>
        </w:rPr>
      </w:pPr>
      <w:r w:rsidRPr="00936AA3">
        <w:rPr>
          <w:rFonts w:ascii="Georgia" w:hAnsi="Georgia"/>
        </w:rPr>
        <w:t>Fever (uncommon in children over age 3)</w:t>
      </w:r>
    </w:p>
    <w:p w:rsidR="00542425" w:rsidRPr="00936AA3" w:rsidRDefault="00542425" w:rsidP="00542425">
      <w:pPr>
        <w:pStyle w:val="NoSpacing"/>
        <w:rPr>
          <w:rFonts w:ascii="Georgia" w:hAnsi="Georgia"/>
        </w:rPr>
      </w:pPr>
    </w:p>
    <w:p w:rsidR="00542425" w:rsidRPr="00936AA3" w:rsidRDefault="00542425" w:rsidP="00542425">
      <w:pPr>
        <w:pStyle w:val="NoSpacing"/>
        <w:rPr>
          <w:rFonts w:ascii="Georgia" w:hAnsi="Georgia"/>
          <w:b/>
          <w:i/>
        </w:rPr>
      </w:pPr>
      <w:r w:rsidRPr="00936AA3">
        <w:rPr>
          <w:rFonts w:ascii="Georgia" w:hAnsi="Georgia"/>
          <w:b/>
          <w:i/>
        </w:rPr>
        <w:t>It’s the Flu, if experiencing:</w:t>
      </w:r>
    </w:p>
    <w:p w:rsidR="00542425" w:rsidRPr="00936AA3" w:rsidRDefault="00542425" w:rsidP="00542425">
      <w:pPr>
        <w:pStyle w:val="NoSpacing"/>
        <w:numPr>
          <w:ilvl w:val="0"/>
          <w:numId w:val="3"/>
        </w:numPr>
        <w:rPr>
          <w:rFonts w:ascii="Georgia" w:hAnsi="Georgia"/>
          <w:b/>
          <w:i/>
        </w:rPr>
      </w:pPr>
      <w:r w:rsidRPr="00936AA3">
        <w:rPr>
          <w:rFonts w:ascii="Georgia" w:hAnsi="Georgia"/>
        </w:rPr>
        <w:t>Fever</w:t>
      </w:r>
    </w:p>
    <w:p w:rsidR="00542425" w:rsidRPr="00936AA3" w:rsidRDefault="00542425" w:rsidP="00542425">
      <w:pPr>
        <w:pStyle w:val="NoSpacing"/>
        <w:numPr>
          <w:ilvl w:val="0"/>
          <w:numId w:val="3"/>
        </w:numPr>
        <w:rPr>
          <w:rFonts w:ascii="Georgia" w:hAnsi="Georgia"/>
          <w:b/>
          <w:i/>
        </w:rPr>
      </w:pPr>
      <w:r w:rsidRPr="00936AA3">
        <w:rPr>
          <w:rFonts w:ascii="Georgia" w:hAnsi="Georgia"/>
        </w:rPr>
        <w:t>Body aches</w:t>
      </w:r>
    </w:p>
    <w:p w:rsidR="00542425" w:rsidRPr="00936AA3" w:rsidRDefault="00542425" w:rsidP="00542425">
      <w:pPr>
        <w:pStyle w:val="NoSpacing"/>
        <w:numPr>
          <w:ilvl w:val="0"/>
          <w:numId w:val="3"/>
        </w:numPr>
        <w:rPr>
          <w:rFonts w:ascii="Georgia" w:hAnsi="Georgia"/>
          <w:b/>
          <w:i/>
        </w:rPr>
      </w:pPr>
      <w:r w:rsidRPr="00936AA3">
        <w:rPr>
          <w:rFonts w:ascii="Georgia" w:hAnsi="Georgia"/>
        </w:rPr>
        <w:t>Extreme fatigue</w:t>
      </w:r>
    </w:p>
    <w:p w:rsidR="00542425" w:rsidRPr="00936AA3" w:rsidRDefault="00542425" w:rsidP="00542425">
      <w:pPr>
        <w:pStyle w:val="NoSpacing"/>
        <w:numPr>
          <w:ilvl w:val="0"/>
          <w:numId w:val="3"/>
        </w:numPr>
        <w:rPr>
          <w:rFonts w:ascii="Georgia" w:hAnsi="Georgia"/>
          <w:b/>
          <w:i/>
        </w:rPr>
      </w:pPr>
      <w:r w:rsidRPr="00936AA3">
        <w:rPr>
          <w:rFonts w:ascii="Georgia" w:hAnsi="Georgia"/>
        </w:rPr>
        <w:t>Dry cough</w:t>
      </w:r>
    </w:p>
    <w:p w:rsidR="00542425" w:rsidRPr="00936AA3" w:rsidRDefault="00542425" w:rsidP="00542425">
      <w:pPr>
        <w:pStyle w:val="NoSpacing"/>
        <w:rPr>
          <w:rFonts w:ascii="Georgia" w:hAnsi="Georgia"/>
        </w:rPr>
      </w:pPr>
    </w:p>
    <w:p w:rsidR="00542425" w:rsidRPr="00936AA3" w:rsidRDefault="00542425" w:rsidP="00542425">
      <w:pPr>
        <w:pStyle w:val="NoSpacing"/>
        <w:rPr>
          <w:rFonts w:ascii="Georgia" w:hAnsi="Georgia"/>
        </w:rPr>
      </w:pPr>
    </w:p>
    <w:p w:rsidR="00542425" w:rsidRPr="00936AA3" w:rsidRDefault="00542425" w:rsidP="00542425">
      <w:pPr>
        <w:pStyle w:val="NoSpacing"/>
        <w:rPr>
          <w:rFonts w:ascii="Georgia" w:hAnsi="Georgia"/>
        </w:rPr>
      </w:pPr>
    </w:p>
    <w:p w:rsidR="00542425" w:rsidRPr="00936AA3" w:rsidRDefault="00542425" w:rsidP="00542425">
      <w:pPr>
        <w:pStyle w:val="NoSpacing"/>
        <w:rPr>
          <w:rFonts w:ascii="Georgia" w:hAnsi="Georgia"/>
        </w:rPr>
      </w:pPr>
    </w:p>
    <w:p w:rsidR="00542425" w:rsidRPr="00936AA3" w:rsidRDefault="00542425" w:rsidP="00542425">
      <w:pPr>
        <w:spacing w:after="0" w:line="240" w:lineRule="auto"/>
        <w:rPr>
          <w:rFonts w:ascii="Georgia" w:hAnsi="Georgia"/>
        </w:rPr>
        <w:sectPr w:rsidR="00542425" w:rsidRPr="00936AA3">
          <w:type w:val="continuous"/>
          <w:pgSz w:w="12240" w:h="15840"/>
          <w:pgMar w:top="1440" w:right="1440" w:bottom="1440" w:left="1440" w:header="720" w:footer="720" w:gutter="0"/>
          <w:cols w:num="2" w:space="720"/>
        </w:sectPr>
      </w:pPr>
    </w:p>
    <w:p w:rsidR="00542425" w:rsidRPr="00936AA3" w:rsidRDefault="00542425" w:rsidP="00542425">
      <w:pPr>
        <w:pStyle w:val="NoSpacing"/>
        <w:rPr>
          <w:rFonts w:ascii="Georgia" w:hAnsi="Georgia"/>
          <w:color w:val="FF0000"/>
        </w:rPr>
      </w:pPr>
      <w:r w:rsidRPr="00936AA3">
        <w:rPr>
          <w:rFonts w:ascii="Georgia" w:hAnsi="Georgia"/>
        </w:rPr>
        <w:lastRenderedPageBreak/>
        <w:t>The single best way to help prevent catching the flu virus is to get vaccinated each season.  In addition, taking extra care of your family is principal during the winter months. You can help ward off the cold and flu with simple preventative actions, such as limiting close contact with sick people and not touching your eyes, nose and mouth.</w:t>
      </w:r>
      <w:r w:rsidRPr="00F9456D">
        <w:rPr>
          <w:rFonts w:ascii="Arial" w:hAnsi="Arial" w:cs="Arial"/>
          <w:vertAlign w:val="superscript"/>
        </w:rPr>
        <w:t>3</w:t>
      </w:r>
      <w:r w:rsidRPr="00936AA3">
        <w:rPr>
          <w:rFonts w:ascii="Georgia" w:hAnsi="Georgia"/>
        </w:rPr>
        <w:t xml:space="preserve">  Daily efforts can also be made at home and in the </w:t>
      </w:r>
      <w:hyperlink r:id="rId13" w:history="1">
        <w:r w:rsidRPr="00936AA3">
          <w:rPr>
            <w:rStyle w:val="Hyperlink"/>
            <w:rFonts w:ascii="Georgia" w:hAnsi="Georgia"/>
          </w:rPr>
          <w:t>classroom</w:t>
        </w:r>
      </w:hyperlink>
      <w:r w:rsidRPr="00936AA3">
        <w:rPr>
          <w:rFonts w:ascii="Georgia" w:hAnsi="Georgia"/>
        </w:rPr>
        <w:t xml:space="preserve"> to help ensure good health, such as</w:t>
      </w:r>
      <w:r w:rsidRPr="00936AA3">
        <w:rPr>
          <w:rFonts w:ascii="Georgia" w:hAnsi="Georgia"/>
          <w:color w:val="FF0000"/>
        </w:rPr>
        <w:t xml:space="preserve"> </w:t>
      </w:r>
      <w:r w:rsidRPr="00936AA3">
        <w:rPr>
          <w:rFonts w:ascii="Georgia" w:hAnsi="Georgia"/>
        </w:rPr>
        <w:t>increasing hand washing before and after eating, while handling pets and especially after caring for someone who is sick. Cleaning and disinfecting commonly-touched surfaces often will reduce the chance of spreading germs.</w:t>
      </w:r>
    </w:p>
    <w:p w:rsidR="00542425" w:rsidRPr="00936AA3" w:rsidRDefault="00542425" w:rsidP="00542425">
      <w:pPr>
        <w:pStyle w:val="NoSpacing"/>
        <w:rPr>
          <w:rFonts w:ascii="Georgia" w:hAnsi="Georgia"/>
        </w:rPr>
      </w:pPr>
    </w:p>
    <w:p w:rsidR="00542425" w:rsidRPr="00936AA3" w:rsidRDefault="00542425" w:rsidP="00542425">
      <w:pPr>
        <w:pStyle w:val="NoSpacing"/>
        <w:rPr>
          <w:rFonts w:ascii="Georgia" w:hAnsi="Georgia"/>
        </w:rPr>
      </w:pPr>
      <w:r w:rsidRPr="00936AA3">
        <w:rPr>
          <w:rFonts w:ascii="Georgia" w:hAnsi="Georgia"/>
        </w:rPr>
        <w:t>Cold and flu season shouldn’t be an afterthought, as it can quickly spread to the entire family once one member is infected. The best prevention is protection – and fortunately, there are things you can do to help yourself and family stay healthy.</w:t>
      </w:r>
    </w:p>
    <w:p w:rsidR="00542425" w:rsidRPr="00936AA3" w:rsidRDefault="00542425" w:rsidP="00542425">
      <w:pPr>
        <w:pStyle w:val="NoSpacing"/>
        <w:rPr>
          <w:rFonts w:ascii="Georgia" w:hAnsi="Georgia"/>
        </w:rPr>
      </w:pPr>
    </w:p>
    <w:p w:rsidR="00542425" w:rsidRPr="00936AA3" w:rsidRDefault="00542425" w:rsidP="00542425">
      <w:pPr>
        <w:pStyle w:val="NoSpacing"/>
        <w:rPr>
          <w:rFonts w:ascii="Georgia" w:hAnsi="Georgia"/>
          <w:vertAlign w:val="superscript"/>
        </w:rPr>
      </w:pPr>
      <w:r w:rsidRPr="00F9456D">
        <w:rPr>
          <w:rFonts w:ascii="Arial" w:hAnsi="Arial" w:cs="Arial"/>
          <w:vertAlign w:val="superscript"/>
        </w:rPr>
        <w:t>1</w:t>
      </w:r>
      <w:r w:rsidRPr="00936AA3">
        <w:rPr>
          <w:rFonts w:ascii="Georgia" w:hAnsi="Georgia"/>
        </w:rPr>
        <w:t xml:space="preserve"> </w:t>
      </w:r>
      <w:r w:rsidRPr="00936AA3">
        <w:rPr>
          <w:rFonts w:ascii="Georgia" w:hAnsi="Georgia"/>
          <w:vertAlign w:val="superscript"/>
        </w:rPr>
        <w:t xml:space="preserve">Centers for Disease Control and Prevention (CDC). Vital Health and Statistics. Current Estimates from the National Health Interview Survey, 1996. Available at </w:t>
      </w:r>
      <w:hyperlink r:id="rId14" w:history="1">
        <w:r w:rsidRPr="00936AA3">
          <w:rPr>
            <w:rStyle w:val="Hyperlink"/>
            <w:rFonts w:ascii="Georgia" w:hAnsi="Georgia"/>
            <w:vertAlign w:val="superscript"/>
          </w:rPr>
          <w:t>http://www.cdc.gov/nchs/data/series/sr_10/sr10_200.pdf</w:t>
        </w:r>
      </w:hyperlink>
      <w:r w:rsidRPr="00936AA3">
        <w:rPr>
          <w:rFonts w:ascii="Georgia" w:hAnsi="Georgia"/>
          <w:vertAlign w:val="superscript"/>
        </w:rPr>
        <w:t xml:space="preserve">.  </w:t>
      </w:r>
    </w:p>
    <w:p w:rsidR="00542425" w:rsidRPr="00936AA3" w:rsidRDefault="00542425" w:rsidP="00542425">
      <w:pPr>
        <w:pStyle w:val="NoSpacing"/>
        <w:rPr>
          <w:rFonts w:ascii="Georgia" w:hAnsi="Georgia"/>
          <w:vertAlign w:val="superscript"/>
        </w:rPr>
      </w:pPr>
      <w:r w:rsidRPr="00F9456D">
        <w:rPr>
          <w:rFonts w:ascii="Arial" w:hAnsi="Arial" w:cs="Arial"/>
          <w:vertAlign w:val="superscript"/>
        </w:rPr>
        <w:t xml:space="preserve">2 </w:t>
      </w:r>
      <w:r w:rsidRPr="00936AA3">
        <w:rPr>
          <w:rFonts w:ascii="Georgia" w:hAnsi="Georgia"/>
          <w:vertAlign w:val="superscript"/>
        </w:rPr>
        <w:t xml:space="preserve">WebMD. Cold, Flu, &amp; Cough Health Center. Available at: </w:t>
      </w:r>
      <w:hyperlink r:id="rId15" w:history="1">
        <w:r w:rsidRPr="00936AA3">
          <w:rPr>
            <w:rStyle w:val="Hyperlink"/>
            <w:rFonts w:ascii="Georgia" w:hAnsi="Georgia"/>
            <w:vertAlign w:val="superscript"/>
          </w:rPr>
          <w:t>http://www.webmd.com/cold-and-flu/flu-guide/is-it-cold-flu</w:t>
        </w:r>
      </w:hyperlink>
      <w:r w:rsidRPr="00936AA3">
        <w:rPr>
          <w:rFonts w:ascii="Georgia" w:hAnsi="Georgia"/>
          <w:vertAlign w:val="superscript"/>
        </w:rPr>
        <w:t>.</w:t>
      </w:r>
    </w:p>
    <w:p w:rsidR="00542425" w:rsidRPr="00936AA3" w:rsidRDefault="00542425" w:rsidP="00542425">
      <w:pPr>
        <w:pStyle w:val="NoSpacing"/>
        <w:rPr>
          <w:rFonts w:ascii="Georgia" w:hAnsi="Georgia"/>
          <w:vertAlign w:val="superscript"/>
        </w:rPr>
      </w:pPr>
      <w:r w:rsidRPr="00F9456D">
        <w:rPr>
          <w:rFonts w:ascii="Arial" w:hAnsi="Arial" w:cs="Arial"/>
          <w:vertAlign w:val="superscript"/>
        </w:rPr>
        <w:t>3</w:t>
      </w:r>
      <w:r w:rsidRPr="00936AA3">
        <w:rPr>
          <w:rFonts w:ascii="Georgia" w:hAnsi="Georgia"/>
          <w:vertAlign w:val="superscript"/>
        </w:rPr>
        <w:t xml:space="preserve"> Centers for Disease Control and Prevention (CDC). Everyday Preventive Actions That Can Help Fight Germs, Like Flu. Available at </w:t>
      </w:r>
      <w:hyperlink r:id="rId16" w:history="1">
        <w:r w:rsidRPr="00936AA3">
          <w:rPr>
            <w:rStyle w:val="Hyperlink"/>
            <w:rFonts w:ascii="Georgia" w:hAnsi="Georgia"/>
            <w:vertAlign w:val="superscript"/>
          </w:rPr>
          <w:t>http://www.cdc.gov/flu/pdf/freeresources/updated/everyday_preventive.pdf</w:t>
        </w:r>
      </w:hyperlink>
      <w:r w:rsidRPr="00936AA3">
        <w:rPr>
          <w:rFonts w:ascii="Georgia" w:hAnsi="Georgia"/>
          <w:vertAlign w:val="superscript"/>
        </w:rPr>
        <w:t xml:space="preserve">.  </w:t>
      </w:r>
    </w:p>
    <w:p w:rsidR="00542425" w:rsidRDefault="00542425" w:rsidP="00673519">
      <w:pPr>
        <w:shd w:val="clear" w:color="auto" w:fill="FFFFFF"/>
        <w:spacing w:after="105" w:line="240" w:lineRule="auto"/>
        <w:outlineLvl w:val="0"/>
        <w:rPr>
          <w:rFonts w:ascii="Georgia" w:hAnsi="Georgia"/>
          <w:color w:val="21439C"/>
          <w:kern w:val="36"/>
          <w:sz w:val="24"/>
          <w:szCs w:val="24"/>
        </w:rPr>
      </w:pPr>
    </w:p>
    <w:p w:rsidR="00542425" w:rsidRPr="00542425" w:rsidRDefault="00542425" w:rsidP="00542425">
      <w:pPr>
        <w:shd w:val="clear" w:color="auto" w:fill="FFFFFF"/>
        <w:spacing w:after="105" w:line="240" w:lineRule="auto"/>
        <w:jc w:val="center"/>
        <w:outlineLvl w:val="0"/>
        <w:rPr>
          <w:rFonts w:ascii="Georgia" w:hAnsi="Georgia"/>
          <w:kern w:val="36"/>
          <w:sz w:val="24"/>
          <w:szCs w:val="24"/>
        </w:rPr>
      </w:pPr>
      <w:r>
        <w:rPr>
          <w:rFonts w:ascii="Georgia" w:hAnsi="Georgia"/>
          <w:kern w:val="36"/>
          <w:sz w:val="24"/>
          <w:szCs w:val="24"/>
        </w:rPr>
        <w:t># # #</w:t>
      </w:r>
    </w:p>
    <w:sectPr w:rsidR="00542425" w:rsidRPr="00542425" w:rsidSect="00F369E5">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0B" w:rsidRDefault="00AC6C0B" w:rsidP="00AC6C0B">
      <w:pPr>
        <w:spacing w:after="0" w:line="240" w:lineRule="auto"/>
      </w:pPr>
      <w:r>
        <w:separator/>
      </w:r>
    </w:p>
  </w:endnote>
  <w:endnote w:type="continuationSeparator" w:id="0">
    <w:p w:rsidR="00AC6C0B" w:rsidRDefault="00AC6C0B" w:rsidP="00AC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0B" w:rsidRDefault="00AC6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0B" w:rsidRDefault="00AC6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0B" w:rsidRDefault="00AC6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0B" w:rsidRDefault="00AC6C0B" w:rsidP="00AC6C0B">
      <w:pPr>
        <w:spacing w:after="0" w:line="240" w:lineRule="auto"/>
      </w:pPr>
      <w:r>
        <w:separator/>
      </w:r>
    </w:p>
  </w:footnote>
  <w:footnote w:type="continuationSeparator" w:id="0">
    <w:p w:rsidR="00AC6C0B" w:rsidRDefault="00AC6C0B" w:rsidP="00AC6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0B" w:rsidRDefault="00AC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0B" w:rsidRDefault="00AC6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0B" w:rsidRDefault="00AC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1F6"/>
    <w:multiLevelType w:val="hybridMultilevel"/>
    <w:tmpl w:val="3B40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001587"/>
    <w:multiLevelType w:val="hybridMultilevel"/>
    <w:tmpl w:val="A73075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0E13DD"/>
    <w:multiLevelType w:val="hybridMultilevel"/>
    <w:tmpl w:val="7F30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E5"/>
    <w:rsid w:val="00013144"/>
    <w:rsid w:val="00020FDD"/>
    <w:rsid w:val="0004607E"/>
    <w:rsid w:val="0005515D"/>
    <w:rsid w:val="00073FB6"/>
    <w:rsid w:val="00085366"/>
    <w:rsid w:val="0009111C"/>
    <w:rsid w:val="00095CD3"/>
    <w:rsid w:val="000B4CB8"/>
    <w:rsid w:val="000D5512"/>
    <w:rsid w:val="000F627A"/>
    <w:rsid w:val="000F730E"/>
    <w:rsid w:val="001132A3"/>
    <w:rsid w:val="00115353"/>
    <w:rsid w:val="0012255F"/>
    <w:rsid w:val="00132D14"/>
    <w:rsid w:val="0014682F"/>
    <w:rsid w:val="00162EAD"/>
    <w:rsid w:val="00166AB8"/>
    <w:rsid w:val="00166B71"/>
    <w:rsid w:val="001A6396"/>
    <w:rsid w:val="001B35B5"/>
    <w:rsid w:val="001D5B06"/>
    <w:rsid w:val="001F2F41"/>
    <w:rsid w:val="001F5388"/>
    <w:rsid w:val="00240828"/>
    <w:rsid w:val="002628F8"/>
    <w:rsid w:val="002B5AA1"/>
    <w:rsid w:val="002C600C"/>
    <w:rsid w:val="00313AFF"/>
    <w:rsid w:val="00341EBE"/>
    <w:rsid w:val="003628CF"/>
    <w:rsid w:val="003630CC"/>
    <w:rsid w:val="00375AA2"/>
    <w:rsid w:val="003A20A0"/>
    <w:rsid w:val="003A74AA"/>
    <w:rsid w:val="003F3C6F"/>
    <w:rsid w:val="00462D68"/>
    <w:rsid w:val="004C07AF"/>
    <w:rsid w:val="00500201"/>
    <w:rsid w:val="00501684"/>
    <w:rsid w:val="00516912"/>
    <w:rsid w:val="005266C0"/>
    <w:rsid w:val="00542425"/>
    <w:rsid w:val="00584E5C"/>
    <w:rsid w:val="0059269E"/>
    <w:rsid w:val="005A107D"/>
    <w:rsid w:val="005B50A8"/>
    <w:rsid w:val="006050C3"/>
    <w:rsid w:val="006121CD"/>
    <w:rsid w:val="006304B4"/>
    <w:rsid w:val="006536F3"/>
    <w:rsid w:val="00673519"/>
    <w:rsid w:val="006B6423"/>
    <w:rsid w:val="006D630C"/>
    <w:rsid w:val="00725C5C"/>
    <w:rsid w:val="0077460B"/>
    <w:rsid w:val="007C4F58"/>
    <w:rsid w:val="007D1251"/>
    <w:rsid w:val="007E5204"/>
    <w:rsid w:val="00812911"/>
    <w:rsid w:val="00812F27"/>
    <w:rsid w:val="00817452"/>
    <w:rsid w:val="00837FD9"/>
    <w:rsid w:val="008944EB"/>
    <w:rsid w:val="008B6544"/>
    <w:rsid w:val="008C53B1"/>
    <w:rsid w:val="008F66E3"/>
    <w:rsid w:val="00914BB7"/>
    <w:rsid w:val="009154EC"/>
    <w:rsid w:val="00932550"/>
    <w:rsid w:val="00936AA3"/>
    <w:rsid w:val="00955BA3"/>
    <w:rsid w:val="00991BD8"/>
    <w:rsid w:val="009D2FB9"/>
    <w:rsid w:val="00A30589"/>
    <w:rsid w:val="00A5174D"/>
    <w:rsid w:val="00A662B7"/>
    <w:rsid w:val="00A7399A"/>
    <w:rsid w:val="00A7425C"/>
    <w:rsid w:val="00AA5B65"/>
    <w:rsid w:val="00AC0F46"/>
    <w:rsid w:val="00AC5467"/>
    <w:rsid w:val="00AC6C0B"/>
    <w:rsid w:val="00AD1A6A"/>
    <w:rsid w:val="00B02711"/>
    <w:rsid w:val="00B55ABA"/>
    <w:rsid w:val="00B727B1"/>
    <w:rsid w:val="00BC6588"/>
    <w:rsid w:val="00C40B60"/>
    <w:rsid w:val="00C65897"/>
    <w:rsid w:val="00CC454A"/>
    <w:rsid w:val="00CE6B89"/>
    <w:rsid w:val="00D002D8"/>
    <w:rsid w:val="00D1563F"/>
    <w:rsid w:val="00D27DD9"/>
    <w:rsid w:val="00D8471E"/>
    <w:rsid w:val="00DA7374"/>
    <w:rsid w:val="00DC43C6"/>
    <w:rsid w:val="00DE60F8"/>
    <w:rsid w:val="00E31A1E"/>
    <w:rsid w:val="00E4332D"/>
    <w:rsid w:val="00E471E7"/>
    <w:rsid w:val="00E82EF5"/>
    <w:rsid w:val="00EB11CA"/>
    <w:rsid w:val="00EC367A"/>
    <w:rsid w:val="00ED56F3"/>
    <w:rsid w:val="00EE3866"/>
    <w:rsid w:val="00F30EA9"/>
    <w:rsid w:val="00F369E5"/>
    <w:rsid w:val="00F76122"/>
    <w:rsid w:val="00F9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9A"/>
    <w:pPr>
      <w:spacing w:after="200" w:line="276" w:lineRule="auto"/>
    </w:pPr>
  </w:style>
  <w:style w:type="paragraph" w:styleId="Heading1">
    <w:name w:val="heading 1"/>
    <w:basedOn w:val="Normal"/>
    <w:link w:val="Heading1Char"/>
    <w:uiPriority w:val="99"/>
    <w:qFormat/>
    <w:rsid w:val="00F369E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F369E5"/>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ED56F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9E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369E5"/>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ED56F3"/>
    <w:rPr>
      <w:rFonts w:ascii="Cambria" w:hAnsi="Cambria" w:cs="Times New Roman"/>
      <w:b/>
      <w:bCs/>
      <w:color w:val="4F81BD"/>
    </w:rPr>
  </w:style>
  <w:style w:type="paragraph" w:customStyle="1" w:styleId="city-date">
    <w:name w:val="city-date"/>
    <w:basedOn w:val="Normal"/>
    <w:uiPriority w:val="99"/>
    <w:rsid w:val="00F369E5"/>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rsid w:val="00F369E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F369E5"/>
    <w:rPr>
      <w:rFonts w:cs="Times New Roman"/>
      <w:color w:val="0000FF"/>
      <w:u w:val="single"/>
    </w:rPr>
  </w:style>
  <w:style w:type="character" w:customStyle="1" w:styleId="apple-converted-space">
    <w:name w:val="apple-converted-space"/>
    <w:basedOn w:val="DefaultParagraphFont"/>
    <w:uiPriority w:val="99"/>
    <w:rsid w:val="00F369E5"/>
    <w:rPr>
      <w:rFonts w:cs="Times New Roman"/>
    </w:rPr>
  </w:style>
  <w:style w:type="character" w:styleId="Strong">
    <w:name w:val="Strong"/>
    <w:basedOn w:val="DefaultParagraphFont"/>
    <w:uiPriority w:val="99"/>
    <w:qFormat/>
    <w:rsid w:val="00F369E5"/>
    <w:rPr>
      <w:rFonts w:cs="Times New Roman"/>
      <w:b/>
      <w:bCs/>
    </w:rPr>
  </w:style>
  <w:style w:type="character" w:styleId="CommentReference">
    <w:name w:val="annotation reference"/>
    <w:basedOn w:val="DefaultParagraphFont"/>
    <w:uiPriority w:val="99"/>
    <w:semiHidden/>
    <w:rsid w:val="00DA7374"/>
    <w:rPr>
      <w:rFonts w:cs="Times New Roman"/>
      <w:sz w:val="16"/>
      <w:szCs w:val="16"/>
    </w:rPr>
  </w:style>
  <w:style w:type="paragraph" w:styleId="CommentText">
    <w:name w:val="annotation text"/>
    <w:basedOn w:val="Normal"/>
    <w:link w:val="CommentTextChar"/>
    <w:uiPriority w:val="99"/>
    <w:semiHidden/>
    <w:rsid w:val="00DA73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A7374"/>
    <w:rPr>
      <w:rFonts w:cs="Times New Roman"/>
      <w:sz w:val="20"/>
      <w:szCs w:val="20"/>
    </w:rPr>
  </w:style>
  <w:style w:type="paragraph" w:styleId="CommentSubject">
    <w:name w:val="annotation subject"/>
    <w:basedOn w:val="CommentText"/>
    <w:next w:val="CommentText"/>
    <w:link w:val="CommentSubjectChar"/>
    <w:uiPriority w:val="99"/>
    <w:semiHidden/>
    <w:rsid w:val="00DA7374"/>
    <w:rPr>
      <w:b/>
      <w:bCs/>
    </w:rPr>
  </w:style>
  <w:style w:type="character" w:customStyle="1" w:styleId="CommentSubjectChar">
    <w:name w:val="Comment Subject Char"/>
    <w:basedOn w:val="CommentTextChar"/>
    <w:link w:val="CommentSubject"/>
    <w:uiPriority w:val="99"/>
    <w:semiHidden/>
    <w:locked/>
    <w:rsid w:val="00DA7374"/>
    <w:rPr>
      <w:rFonts w:cs="Times New Roman"/>
      <w:b/>
      <w:bCs/>
      <w:sz w:val="20"/>
      <w:szCs w:val="20"/>
    </w:rPr>
  </w:style>
  <w:style w:type="paragraph" w:styleId="BalloonText">
    <w:name w:val="Balloon Text"/>
    <w:basedOn w:val="Normal"/>
    <w:link w:val="BalloonTextChar"/>
    <w:uiPriority w:val="99"/>
    <w:semiHidden/>
    <w:rsid w:val="00DA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374"/>
    <w:rPr>
      <w:rFonts w:ascii="Tahoma" w:hAnsi="Tahoma" w:cs="Tahoma"/>
      <w:sz w:val="16"/>
      <w:szCs w:val="16"/>
    </w:rPr>
  </w:style>
  <w:style w:type="paragraph" w:styleId="ListParagraph">
    <w:name w:val="List Paragraph"/>
    <w:basedOn w:val="Normal"/>
    <w:uiPriority w:val="99"/>
    <w:qFormat/>
    <w:rsid w:val="00500201"/>
    <w:pPr>
      <w:ind w:left="720"/>
      <w:contextualSpacing/>
    </w:pPr>
  </w:style>
  <w:style w:type="paragraph" w:styleId="Header">
    <w:name w:val="header"/>
    <w:basedOn w:val="Normal"/>
    <w:link w:val="HeaderChar"/>
    <w:uiPriority w:val="99"/>
    <w:unhideWhenUsed/>
    <w:rsid w:val="00AC6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C0B"/>
  </w:style>
  <w:style w:type="paragraph" w:styleId="Footer">
    <w:name w:val="footer"/>
    <w:basedOn w:val="Normal"/>
    <w:link w:val="FooterChar"/>
    <w:uiPriority w:val="99"/>
    <w:unhideWhenUsed/>
    <w:rsid w:val="00AC6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C0B"/>
  </w:style>
  <w:style w:type="paragraph" w:styleId="NoSpacing">
    <w:name w:val="No Spacing"/>
    <w:uiPriority w:val="1"/>
    <w:qFormat/>
    <w:rsid w:val="00936AA3"/>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9A"/>
    <w:pPr>
      <w:spacing w:after="200" w:line="276" w:lineRule="auto"/>
    </w:pPr>
  </w:style>
  <w:style w:type="paragraph" w:styleId="Heading1">
    <w:name w:val="heading 1"/>
    <w:basedOn w:val="Normal"/>
    <w:link w:val="Heading1Char"/>
    <w:uiPriority w:val="99"/>
    <w:qFormat/>
    <w:rsid w:val="00F369E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F369E5"/>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ED56F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9E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369E5"/>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ED56F3"/>
    <w:rPr>
      <w:rFonts w:ascii="Cambria" w:hAnsi="Cambria" w:cs="Times New Roman"/>
      <w:b/>
      <w:bCs/>
      <w:color w:val="4F81BD"/>
    </w:rPr>
  </w:style>
  <w:style w:type="paragraph" w:customStyle="1" w:styleId="city-date">
    <w:name w:val="city-date"/>
    <w:basedOn w:val="Normal"/>
    <w:uiPriority w:val="99"/>
    <w:rsid w:val="00F369E5"/>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rsid w:val="00F369E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F369E5"/>
    <w:rPr>
      <w:rFonts w:cs="Times New Roman"/>
      <w:color w:val="0000FF"/>
      <w:u w:val="single"/>
    </w:rPr>
  </w:style>
  <w:style w:type="character" w:customStyle="1" w:styleId="apple-converted-space">
    <w:name w:val="apple-converted-space"/>
    <w:basedOn w:val="DefaultParagraphFont"/>
    <w:uiPriority w:val="99"/>
    <w:rsid w:val="00F369E5"/>
    <w:rPr>
      <w:rFonts w:cs="Times New Roman"/>
    </w:rPr>
  </w:style>
  <w:style w:type="character" w:styleId="Strong">
    <w:name w:val="Strong"/>
    <w:basedOn w:val="DefaultParagraphFont"/>
    <w:uiPriority w:val="99"/>
    <w:qFormat/>
    <w:rsid w:val="00F369E5"/>
    <w:rPr>
      <w:rFonts w:cs="Times New Roman"/>
      <w:b/>
      <w:bCs/>
    </w:rPr>
  </w:style>
  <w:style w:type="character" w:styleId="CommentReference">
    <w:name w:val="annotation reference"/>
    <w:basedOn w:val="DefaultParagraphFont"/>
    <w:uiPriority w:val="99"/>
    <w:semiHidden/>
    <w:rsid w:val="00DA7374"/>
    <w:rPr>
      <w:rFonts w:cs="Times New Roman"/>
      <w:sz w:val="16"/>
      <w:szCs w:val="16"/>
    </w:rPr>
  </w:style>
  <w:style w:type="paragraph" w:styleId="CommentText">
    <w:name w:val="annotation text"/>
    <w:basedOn w:val="Normal"/>
    <w:link w:val="CommentTextChar"/>
    <w:uiPriority w:val="99"/>
    <w:semiHidden/>
    <w:rsid w:val="00DA73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A7374"/>
    <w:rPr>
      <w:rFonts w:cs="Times New Roman"/>
      <w:sz w:val="20"/>
      <w:szCs w:val="20"/>
    </w:rPr>
  </w:style>
  <w:style w:type="paragraph" w:styleId="CommentSubject">
    <w:name w:val="annotation subject"/>
    <w:basedOn w:val="CommentText"/>
    <w:next w:val="CommentText"/>
    <w:link w:val="CommentSubjectChar"/>
    <w:uiPriority w:val="99"/>
    <w:semiHidden/>
    <w:rsid w:val="00DA7374"/>
    <w:rPr>
      <w:b/>
      <w:bCs/>
    </w:rPr>
  </w:style>
  <w:style w:type="character" w:customStyle="1" w:styleId="CommentSubjectChar">
    <w:name w:val="Comment Subject Char"/>
    <w:basedOn w:val="CommentTextChar"/>
    <w:link w:val="CommentSubject"/>
    <w:uiPriority w:val="99"/>
    <w:semiHidden/>
    <w:locked/>
    <w:rsid w:val="00DA7374"/>
    <w:rPr>
      <w:rFonts w:cs="Times New Roman"/>
      <w:b/>
      <w:bCs/>
      <w:sz w:val="20"/>
      <w:szCs w:val="20"/>
    </w:rPr>
  </w:style>
  <w:style w:type="paragraph" w:styleId="BalloonText">
    <w:name w:val="Balloon Text"/>
    <w:basedOn w:val="Normal"/>
    <w:link w:val="BalloonTextChar"/>
    <w:uiPriority w:val="99"/>
    <w:semiHidden/>
    <w:rsid w:val="00DA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374"/>
    <w:rPr>
      <w:rFonts w:ascii="Tahoma" w:hAnsi="Tahoma" w:cs="Tahoma"/>
      <w:sz w:val="16"/>
      <w:szCs w:val="16"/>
    </w:rPr>
  </w:style>
  <w:style w:type="paragraph" w:styleId="ListParagraph">
    <w:name w:val="List Paragraph"/>
    <w:basedOn w:val="Normal"/>
    <w:uiPriority w:val="99"/>
    <w:qFormat/>
    <w:rsid w:val="00500201"/>
    <w:pPr>
      <w:ind w:left="720"/>
      <w:contextualSpacing/>
    </w:pPr>
  </w:style>
  <w:style w:type="paragraph" w:styleId="Header">
    <w:name w:val="header"/>
    <w:basedOn w:val="Normal"/>
    <w:link w:val="HeaderChar"/>
    <w:uiPriority w:val="99"/>
    <w:unhideWhenUsed/>
    <w:rsid w:val="00AC6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C0B"/>
  </w:style>
  <w:style w:type="paragraph" w:styleId="Footer">
    <w:name w:val="footer"/>
    <w:basedOn w:val="Normal"/>
    <w:link w:val="FooterChar"/>
    <w:uiPriority w:val="99"/>
    <w:unhideWhenUsed/>
    <w:rsid w:val="00AC6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C0B"/>
  </w:style>
  <w:style w:type="paragraph" w:styleId="NoSpacing">
    <w:name w:val="No Spacing"/>
    <w:uiPriority w:val="1"/>
    <w:qFormat/>
    <w:rsid w:val="00936AA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7878">
      <w:marLeft w:val="0"/>
      <w:marRight w:val="0"/>
      <w:marTop w:val="0"/>
      <w:marBottom w:val="0"/>
      <w:divBdr>
        <w:top w:val="none" w:sz="0" w:space="0" w:color="auto"/>
        <w:left w:val="none" w:sz="0" w:space="0" w:color="auto"/>
        <w:bottom w:val="none" w:sz="0" w:space="0" w:color="auto"/>
        <w:right w:val="none" w:sz="0" w:space="0" w:color="auto"/>
      </w:divBdr>
    </w:div>
    <w:div w:id="1279337879">
      <w:marLeft w:val="0"/>
      <w:marRight w:val="0"/>
      <w:marTop w:val="0"/>
      <w:marBottom w:val="0"/>
      <w:divBdr>
        <w:top w:val="none" w:sz="0" w:space="0" w:color="auto"/>
        <w:left w:val="none" w:sz="0" w:space="0" w:color="auto"/>
        <w:bottom w:val="none" w:sz="0" w:space="0" w:color="auto"/>
        <w:right w:val="none" w:sz="0" w:space="0" w:color="auto"/>
      </w:divBdr>
    </w:div>
    <w:div w:id="15072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ysol.com/docs/mission-for-health/healthy-classrooms/tips-for-teaching-hygiene-in-the-classroom.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dc.gov/flu/index.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dc.gov/flu/pdf/freeresources/updated/everyday_preventiv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ysol.com/docs/mission-for-health/healthy-classrooms/a-family-guide-to-good-hygiene-in-the-hom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bmd.com/cold-and-flu/flu-guide/is-it-cold-fl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dc.gov/nchs/data/series/sr_10/sr10_20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 MB</dc:creator>
  <cp:lastModifiedBy>NEA MB</cp:lastModifiedBy>
  <cp:revision>2</cp:revision>
  <cp:lastPrinted>2013-06-10T16:36:00Z</cp:lastPrinted>
  <dcterms:created xsi:type="dcterms:W3CDTF">2013-10-11T16:00:00Z</dcterms:created>
  <dcterms:modified xsi:type="dcterms:W3CDTF">2013-10-11T16:00:00Z</dcterms:modified>
</cp:coreProperties>
</file>